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2238"/>
      </w:tblGrid>
      <w:tr w:rsidR="004A6BD7" w14:paraId="7B648225" w14:textId="77777777" w:rsidTr="004A6BD7">
        <w:trPr>
          <w:trHeight w:hRule="exact" w:val="1355"/>
        </w:trPr>
        <w:tc>
          <w:tcPr>
            <w:tcW w:w="8518" w:type="dxa"/>
            <w:vMerge w:val="restart"/>
            <w:vAlign w:val="center"/>
          </w:tcPr>
          <w:p w14:paraId="0C143D56" w14:textId="77777777" w:rsidR="004A6BD7" w:rsidRDefault="004A6BD7" w:rsidP="008C069A">
            <w:pPr>
              <w:jc w:val="center"/>
              <w:rPr>
                <w:b/>
                <w:sz w:val="24"/>
                <w:szCs w:val="24"/>
              </w:rPr>
            </w:pPr>
          </w:p>
          <w:p w14:paraId="7F81C629" w14:textId="77777777" w:rsidR="004A6BD7" w:rsidRPr="00A03852" w:rsidRDefault="004A6BD7" w:rsidP="00A03852">
            <w:pPr>
              <w:jc w:val="center"/>
              <w:rPr>
                <w:rFonts w:asciiTheme="majorHAnsi" w:hAnsiTheme="majorHAnsi"/>
                <w:b/>
                <w:color w:val="000099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03852">
              <w:rPr>
                <w:rFonts w:asciiTheme="majorHAnsi" w:hAnsiTheme="majorHAnsi"/>
                <w:b/>
                <w:color w:val="000099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МАСТЕР-КЛАСС!</w:t>
            </w:r>
          </w:p>
          <w:p w14:paraId="309BFC65" w14:textId="77777777" w:rsidR="004A6BD7" w:rsidRPr="00006C92" w:rsidRDefault="004A6BD7" w:rsidP="008C069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6B2E7EF0" w14:textId="77777777" w:rsidR="004A6BD7" w:rsidRPr="00DF6538" w:rsidRDefault="004A6BD7" w:rsidP="00A03852">
            <w:pPr>
              <w:jc w:val="center"/>
              <w:rPr>
                <w:sz w:val="32"/>
                <w:szCs w:val="32"/>
              </w:rPr>
            </w:pPr>
            <w:r w:rsidRPr="00A03852">
              <w:rPr>
                <w:rFonts w:asciiTheme="majorHAnsi" w:hAnsiTheme="majorHAnsi"/>
                <w:b/>
                <w:color w:val="000099"/>
                <w:spacing w:val="10"/>
                <w:sz w:val="40"/>
                <w:szCs w:val="40"/>
              </w:rPr>
              <w:t>Создание эффективных презентаций средствами</w:t>
            </w:r>
            <w:r>
              <w:rPr>
                <w:rFonts w:asciiTheme="majorHAnsi" w:hAnsiTheme="majorHAnsi"/>
                <w:b/>
                <w:color w:val="000099"/>
                <w:spacing w:val="10"/>
                <w:sz w:val="40"/>
                <w:szCs w:val="40"/>
              </w:rPr>
              <w:t xml:space="preserve"> онлайн-инструментов </w:t>
            </w:r>
            <w:r w:rsidRPr="00006C92">
              <w:rPr>
                <w:rFonts w:asciiTheme="majorHAnsi" w:hAnsiTheme="majorHAnsi"/>
                <w:b/>
                <w:color w:val="000099"/>
                <w:spacing w:val="10"/>
                <w:sz w:val="40"/>
                <w:szCs w:val="40"/>
              </w:rPr>
              <w:t xml:space="preserve"> </w:t>
            </w:r>
          </w:p>
          <w:p w14:paraId="71C8ABA1" w14:textId="77777777" w:rsidR="004A6BD7" w:rsidRDefault="004A6BD7" w:rsidP="00A0385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A6D35CD" w14:textId="77777777" w:rsidR="004A6BD7" w:rsidRPr="00DF6538" w:rsidRDefault="004A6BD7" w:rsidP="00EF15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0AB5CC1F" w14:textId="77777777" w:rsidR="004A6BD7" w:rsidRPr="002E031D" w:rsidRDefault="004A6BD7" w:rsidP="00372687">
            <w:pPr>
              <w:ind w:left="-124" w:hanging="124"/>
              <w:jc w:val="center"/>
              <w:rPr>
                <w:rFonts w:ascii="Impact" w:hAnsi="Impac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D519CB" wp14:editId="584B4BE6">
                  <wp:extent cx="1168842" cy="739471"/>
                  <wp:effectExtent l="0" t="0" r="0" b="381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619" cy="74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D7" w14:paraId="6110400D" w14:textId="77777777" w:rsidTr="004A6BD7">
        <w:trPr>
          <w:trHeight w:val="2100"/>
        </w:trPr>
        <w:tc>
          <w:tcPr>
            <w:tcW w:w="8518" w:type="dxa"/>
            <w:vMerge/>
            <w:vAlign w:val="center"/>
          </w:tcPr>
          <w:p w14:paraId="59E1D12E" w14:textId="77777777" w:rsidR="004A6BD7" w:rsidRPr="0029396D" w:rsidRDefault="004A6BD7" w:rsidP="008C069A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4722C8C6" w14:textId="77777777" w:rsidR="004A6BD7" w:rsidRDefault="004A6BD7" w:rsidP="008C069A">
            <w:pPr>
              <w:jc w:val="center"/>
              <w:rPr>
                <w:b/>
                <w:color w:val="0D0D0D" w:themeColor="text1" w:themeTint="F2"/>
                <w:position w:val="2"/>
                <w:sz w:val="18"/>
                <w:szCs w:val="20"/>
              </w:rPr>
            </w:pPr>
            <w:r w:rsidRPr="003B4AD2">
              <w:rPr>
                <w:rFonts w:ascii="Wingdings" w:hAnsi="Wingdings"/>
                <w:b/>
                <w:color w:val="0000FF"/>
                <w:sz w:val="20"/>
                <w:szCs w:val="20"/>
              </w:rPr>
              <w:t></w:t>
            </w:r>
            <w:r w:rsidRPr="003C719E">
              <w:rPr>
                <w:b/>
                <w:color w:val="0D0D0D" w:themeColor="text1" w:themeTint="F2"/>
                <w:position w:val="2"/>
                <w:sz w:val="18"/>
                <w:szCs w:val="20"/>
              </w:rPr>
              <w:t>  (8552) 450-111 (6)</w:t>
            </w:r>
          </w:p>
          <w:p w14:paraId="1C7D1F76" w14:textId="77777777" w:rsidR="004A6BD7" w:rsidRDefault="004A6BD7" w:rsidP="008C069A">
            <w:pPr>
              <w:jc w:val="center"/>
              <w:rPr>
                <w:b/>
                <w:color w:val="0D0D0D" w:themeColor="text1" w:themeTint="F2"/>
                <w:position w:val="2"/>
                <w:sz w:val="18"/>
                <w:szCs w:val="20"/>
              </w:rPr>
            </w:pPr>
            <w:r w:rsidRPr="00D346E2">
              <w:rPr>
                <w:b/>
                <w:color w:val="0D0D0D" w:themeColor="text1" w:themeTint="F2"/>
                <w:position w:val="2"/>
                <w:sz w:val="18"/>
                <w:szCs w:val="20"/>
              </w:rPr>
              <w:t>92-60-45</w:t>
            </w:r>
          </w:p>
          <w:p w14:paraId="072CA8F1" w14:textId="77777777" w:rsidR="004A6BD7" w:rsidRPr="003C719E" w:rsidRDefault="004A6BD7" w:rsidP="008C069A">
            <w:pPr>
              <w:jc w:val="center"/>
              <w:rPr>
                <w:b/>
                <w:color w:val="0D0D0D" w:themeColor="text1" w:themeTint="F2"/>
                <w:position w:val="2"/>
                <w:sz w:val="18"/>
                <w:szCs w:val="20"/>
              </w:rPr>
            </w:pPr>
            <w:r>
              <w:rPr>
                <w:b/>
                <w:color w:val="0D0D0D" w:themeColor="text1" w:themeTint="F2"/>
                <w:position w:val="2"/>
                <w:sz w:val="18"/>
                <w:szCs w:val="20"/>
              </w:rPr>
              <w:t>8-</w:t>
            </w:r>
            <w:r w:rsidRPr="002C1CF0">
              <w:rPr>
                <w:b/>
                <w:color w:val="0D0D0D" w:themeColor="text1" w:themeTint="F2"/>
                <w:position w:val="2"/>
                <w:sz w:val="18"/>
                <w:szCs w:val="20"/>
              </w:rPr>
              <w:t>917-926-18-96</w:t>
            </w:r>
          </w:p>
          <w:p w14:paraId="5759EC6F" w14:textId="77777777" w:rsidR="004A6BD7" w:rsidRPr="008D5CBE" w:rsidRDefault="004A6BD7" w:rsidP="008C069A">
            <w:pPr>
              <w:jc w:val="center"/>
              <w:rPr>
                <w:b/>
                <w:color w:val="0D0D0D" w:themeColor="text1" w:themeTint="F2"/>
                <w:position w:val="2"/>
                <w:sz w:val="18"/>
                <w:szCs w:val="20"/>
              </w:rPr>
            </w:pPr>
            <w:r w:rsidRPr="008D5CBE">
              <w:rPr>
                <w:rFonts w:ascii="Wingdings" w:hAnsi="Wingdings" w:cs="Wingdings"/>
                <w:b/>
                <w:color w:val="0000FF"/>
                <w:sz w:val="20"/>
                <w:szCs w:val="20"/>
              </w:rPr>
              <w:t></w:t>
            </w:r>
            <w:r w:rsidRPr="008D5CBE">
              <w:rPr>
                <w:b/>
                <w:color w:val="0D0D0D" w:themeColor="text1" w:themeTint="F2"/>
                <w:sz w:val="18"/>
                <w:szCs w:val="20"/>
              </w:rPr>
              <w:t>  </w:t>
            </w:r>
            <w:hyperlink r:id="rId9" w:history="1">
              <w:r w:rsidRPr="008D5CBE">
                <w:rPr>
                  <w:b/>
                  <w:color w:val="0D0D0D" w:themeColor="text1" w:themeTint="F2"/>
                  <w:sz w:val="16"/>
                  <w:szCs w:val="16"/>
                </w:rPr>
                <w:t>info@audit-td.ru</w:t>
              </w:r>
            </w:hyperlink>
          </w:p>
          <w:p w14:paraId="2FD031B9" w14:textId="77777777" w:rsidR="004A6BD7" w:rsidRPr="008D5CBE" w:rsidRDefault="004A6BD7" w:rsidP="008C069A">
            <w:pPr>
              <w:jc w:val="center"/>
              <w:rPr>
                <w:rFonts w:ascii="Impact" w:hAnsi="Impact"/>
                <w:b/>
                <w:spacing w:val="20"/>
              </w:rPr>
            </w:pPr>
            <w:r w:rsidRPr="008D5CBE">
              <w:rPr>
                <w:b/>
                <w:color w:val="0D0D0D" w:themeColor="text1" w:themeTint="F2"/>
                <w:sz w:val="16"/>
                <w:szCs w:val="16"/>
              </w:rPr>
              <w:t>сайт: www.audit-td.ru</w:t>
            </w:r>
          </w:p>
        </w:tc>
      </w:tr>
    </w:tbl>
    <w:p w14:paraId="47761541" w14:textId="77777777" w:rsidR="00485EAC" w:rsidRDefault="00485EAC" w:rsidP="00A0385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181A32FC" w14:textId="77777777" w:rsidR="00A03852" w:rsidRDefault="00A03852" w:rsidP="00EF1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A0385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Статус программы: </w:t>
      </w:r>
      <w:r w:rsidR="00EC4E4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п</w:t>
      </w:r>
      <w:r w:rsidRPr="00EC4E4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рактический</w:t>
      </w:r>
    </w:p>
    <w:p w14:paraId="4022B541" w14:textId="77777777" w:rsidR="004A6BD7" w:rsidRDefault="004A6BD7" w:rsidP="00EF1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4A6B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по мере формирования группы (1 день с 9.00 до 17.00)</w:t>
      </w:r>
    </w:p>
    <w:p w14:paraId="0E9051F0" w14:textId="77777777" w:rsidR="00A03852" w:rsidRDefault="00A03852" w:rsidP="00EF15B6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A0385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A0385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2D3F6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аудитория</w:t>
      </w:r>
      <w:r w:rsidRPr="00A0385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«Академии </w:t>
      </w:r>
      <w:proofErr w:type="gramStart"/>
      <w:r w:rsidRPr="00A0385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бизнеса  Аудит</w:t>
      </w:r>
      <w:proofErr w:type="gramEnd"/>
      <w:r w:rsidRPr="00A0385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ТД» (</w:t>
      </w:r>
      <w:r w:rsidRPr="00AA0CF6">
        <w:rPr>
          <w:sz w:val="24"/>
          <w:szCs w:val="24"/>
        </w:rPr>
        <w:t>г. Набережные Челны, пос. ЗЯБ, ул. Низаметдинова, 23.)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14:paraId="51A41710" w14:textId="77777777" w:rsidR="00EF15B6" w:rsidRPr="00A03852" w:rsidRDefault="00EF15B6" w:rsidP="00EF15B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F15A777" w14:textId="77777777" w:rsidR="00575B3D" w:rsidRPr="00EF15B6" w:rsidRDefault="002A0AA7" w:rsidP="00EF15B6">
      <w:pPr>
        <w:jc w:val="both"/>
        <w:rPr>
          <w:rFonts w:asciiTheme="majorHAnsi" w:hAnsiTheme="majorHAnsi"/>
          <w:spacing w:val="1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Цель</w:t>
      </w:r>
      <w:r w:rsidR="00575B3D" w:rsidRPr="00575B3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:</w:t>
      </w:r>
      <w:r w:rsidR="00575B3D" w:rsidRPr="007C0535">
        <w:rPr>
          <w:rFonts w:ascii="Tahoma" w:eastAsia="Times New Roman" w:hAnsi="Tahoma" w:cs="Tahoma"/>
          <w:b/>
          <w:bCs/>
          <w:color w:val="FF7F00"/>
          <w:sz w:val="17"/>
          <w:szCs w:val="17"/>
          <w:lang w:eastAsia="ru-RU"/>
        </w:rPr>
        <w:t> </w:t>
      </w:r>
      <w:r w:rsidRPr="00C008A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научиться создавать </w:t>
      </w:r>
      <w:r w:rsidR="001D31F5">
        <w:rPr>
          <w:sz w:val="24"/>
        </w:rPr>
        <w:t xml:space="preserve">качественные презентации для целевой аудитории </w:t>
      </w:r>
      <w:r w:rsid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в различных областях профессиональной деятельности (в области бизнеса, политики, медиа…)</w:t>
      </w:r>
      <w:r w:rsidR="001D31F5" w:rsidRPr="00EF15B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используя различные онлайн-программы</w:t>
      </w:r>
      <w:r w:rsidR="00EF15B6" w:rsidRPr="00EF15B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(PREZI,  SLIDES и др. – современная альтернатива  </w:t>
      </w:r>
      <w:proofErr w:type="spellStart"/>
      <w:r w:rsidR="00EF15B6" w:rsidRPr="00EF15B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="00EF15B6" w:rsidRPr="00EF15B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).</w:t>
      </w:r>
    </w:p>
    <w:p w14:paraId="1CC6543A" w14:textId="161092BD" w:rsidR="00C008A6" w:rsidRDefault="00252DAA" w:rsidP="00EF15B6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4E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Стоимость:</w:t>
      </w:r>
      <w:r w:rsidR="0078268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7E7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41</w:t>
      </w:r>
      <w:bookmarkStart w:id="0" w:name="_GoBack"/>
      <w:bookmarkEnd w:id="0"/>
      <w:r w:rsidR="0078268E" w:rsidRPr="0078268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00 руб.</w:t>
      </w:r>
    </w:p>
    <w:p w14:paraId="7F9A004B" w14:textId="77777777" w:rsidR="00EC4E45" w:rsidRPr="00C008A6" w:rsidRDefault="00F4674A" w:rsidP="00EF15B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Участникам</w:t>
      </w:r>
      <w:r w:rsidR="00EC4E45" w:rsidRPr="00AA0CF6">
        <w:rPr>
          <w:sz w:val="24"/>
          <w:szCs w:val="24"/>
        </w:rPr>
        <w:t xml:space="preserve"> выдается </w:t>
      </w:r>
      <w:r w:rsidR="00EC4E45" w:rsidRPr="00C008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Сертификат </w:t>
      </w:r>
      <w:r w:rsidR="00C008A6" w:rsidRPr="00C008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установленного образца</w:t>
      </w:r>
      <w:r w:rsidR="00EC4E45" w:rsidRPr="00C008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20A4B89" w14:textId="77777777" w:rsidR="00EC4E45" w:rsidRDefault="00EC4E45" w:rsidP="00EF15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14:paraId="70009E35" w14:textId="77777777" w:rsidR="00485EAC" w:rsidRDefault="00485EAC" w:rsidP="00EC4E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14:paraId="62C2567B" w14:textId="77777777" w:rsidR="00485EAC" w:rsidRDefault="004044F0" w:rsidP="00485E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 п</w:t>
      </w:r>
      <w:r w:rsidR="00EC4E45" w:rsidRPr="00C008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рограмм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е</w:t>
      </w:r>
      <w:r w:rsidR="00EC4E45" w:rsidRPr="00C008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47C9702" w14:textId="77777777" w:rsidR="001D31F5" w:rsidRPr="001D31F5" w:rsidRDefault="00EC4E45" w:rsidP="00485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</w:pPr>
      <w:r w:rsidRPr="00C008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br/>
      </w:r>
      <w:r w:rsidR="001D31F5" w:rsidRPr="001D31F5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>Тема 1. Философия презентации</w:t>
      </w:r>
      <w:r w:rsidR="001B0E8D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14:paraId="4AB9F7E6" w14:textId="77777777" w:rsidR="001B0E8D" w:rsidRDefault="001B0E8D" w:rsidP="00485EAC">
      <w:pPr>
        <w:pStyle w:val="ad"/>
        <w:numPr>
          <w:ilvl w:val="1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Ц</w:t>
      </w:r>
      <w:r w:rsidR="001D31F5"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ел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ь</w:t>
      </w:r>
      <w:r w:rsidR="001D31F5"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и задач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и</w:t>
      </w:r>
      <w:r w:rsidR="001D31F5"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презентации. Ее востребованность в сфере медиа, PR, маркетинге, торговле, рекламе и прочее.</w:t>
      </w:r>
    </w:p>
    <w:p w14:paraId="5B681A08" w14:textId="77777777" w:rsidR="001B0E8D" w:rsidRDefault="001D31F5" w:rsidP="00485EAC">
      <w:pPr>
        <w:pStyle w:val="ad"/>
        <w:numPr>
          <w:ilvl w:val="1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Знакомство с технологией презентации, расширение знаний в области ИТ, возможности применения презентаций в различных сферах деятельности.</w:t>
      </w:r>
    </w:p>
    <w:p w14:paraId="43BB78D3" w14:textId="77777777" w:rsidR="001D31F5" w:rsidRPr="001B0E8D" w:rsidRDefault="001D31F5" w:rsidP="00485EAC">
      <w:pPr>
        <w:pStyle w:val="ad"/>
        <w:numPr>
          <w:ilvl w:val="1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Развитие умения логично и целенаправленно излагать мысли. Презентация как дополнительная информация о докладе, проявление творческой активности спикера.</w:t>
      </w:r>
    </w:p>
    <w:p w14:paraId="0A172147" w14:textId="77777777" w:rsidR="001D31F5" w:rsidRPr="001D31F5" w:rsidRDefault="001D31F5" w:rsidP="00485EAC">
      <w:pPr>
        <w:pStyle w:val="ad"/>
        <w:numPr>
          <w:ilvl w:val="1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Достоинства презентации:</w:t>
      </w:r>
    </w:p>
    <w:p w14:paraId="3464667A" w14:textId="77777777" w:rsidR="001D31F5" w:rsidRPr="001D31F5" w:rsidRDefault="001D31F5" w:rsidP="00485EAC">
      <w:pPr>
        <w:pStyle w:val="ad"/>
        <w:numPr>
          <w:ilvl w:val="1"/>
          <w:numId w:val="38"/>
        </w:numPr>
        <w:shd w:val="clear" w:color="auto" w:fill="FFFFFF"/>
        <w:spacing w:after="0" w:line="240" w:lineRule="auto"/>
        <w:ind w:left="709" w:firstLine="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последовательность изложения;</w:t>
      </w:r>
    </w:p>
    <w:p w14:paraId="0ABC2D51" w14:textId="77777777" w:rsidR="001D31F5" w:rsidRPr="001D31F5" w:rsidRDefault="001D31F5" w:rsidP="00485EAC">
      <w:pPr>
        <w:pStyle w:val="ad"/>
        <w:numPr>
          <w:ilvl w:val="1"/>
          <w:numId w:val="38"/>
        </w:numPr>
        <w:shd w:val="clear" w:color="auto" w:fill="FFFFFF"/>
        <w:spacing w:after="0" w:line="240" w:lineRule="auto"/>
        <w:ind w:left="709" w:firstLine="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визуализация информации;</w:t>
      </w:r>
    </w:p>
    <w:p w14:paraId="70232B7A" w14:textId="77777777" w:rsidR="001D31F5" w:rsidRPr="001D31F5" w:rsidRDefault="001D31F5" w:rsidP="00485EAC">
      <w:pPr>
        <w:pStyle w:val="ad"/>
        <w:numPr>
          <w:ilvl w:val="1"/>
          <w:numId w:val="38"/>
        </w:numPr>
        <w:shd w:val="clear" w:color="auto" w:fill="FFFFFF"/>
        <w:spacing w:after="0" w:line="240" w:lineRule="auto"/>
        <w:ind w:left="709" w:firstLine="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мультимедийность;</w:t>
      </w:r>
    </w:p>
    <w:p w14:paraId="1047EA39" w14:textId="77777777" w:rsidR="001D31F5" w:rsidRPr="001D31F5" w:rsidRDefault="001D31F5" w:rsidP="00485EAC">
      <w:pPr>
        <w:pStyle w:val="ad"/>
        <w:numPr>
          <w:ilvl w:val="1"/>
          <w:numId w:val="38"/>
        </w:numPr>
        <w:shd w:val="clear" w:color="auto" w:fill="FFFFFF"/>
        <w:spacing w:after="0" w:line="240" w:lineRule="auto"/>
        <w:ind w:left="709" w:firstLine="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вовлечение аудитории;</w:t>
      </w:r>
    </w:p>
    <w:p w14:paraId="31F14CC6" w14:textId="77777777" w:rsidR="001D31F5" w:rsidRDefault="001D31F5" w:rsidP="00485EAC">
      <w:pPr>
        <w:pStyle w:val="ad"/>
        <w:numPr>
          <w:ilvl w:val="1"/>
          <w:numId w:val="38"/>
        </w:numPr>
        <w:shd w:val="clear" w:color="auto" w:fill="FFFFFF"/>
        <w:spacing w:after="0" w:line="240" w:lineRule="auto"/>
        <w:ind w:left="709" w:firstLine="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удобство, простота преподнесения информации для аудитории.</w:t>
      </w:r>
    </w:p>
    <w:p w14:paraId="111B0706" w14:textId="77777777" w:rsidR="00485EAC" w:rsidRPr="001D31F5" w:rsidRDefault="00485EAC" w:rsidP="00485EAC">
      <w:pPr>
        <w:pStyle w:val="ad"/>
        <w:shd w:val="clear" w:color="auto" w:fill="FFFFFF"/>
        <w:spacing w:after="0" w:line="240" w:lineRule="auto"/>
        <w:ind w:left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14:paraId="54E92268" w14:textId="77777777" w:rsidR="001D31F5" w:rsidRPr="001D31F5" w:rsidRDefault="001D31F5" w:rsidP="00485EAC">
      <w:pPr>
        <w:spacing w:after="0" w:line="240" w:lineRule="auto"/>
        <w:ind w:right="4280"/>
        <w:jc w:val="both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 xml:space="preserve">Тема 2. Структура презентации. </w:t>
      </w:r>
    </w:p>
    <w:p w14:paraId="0ED9D696" w14:textId="77777777" w:rsidR="001B0E8D" w:rsidRDefault="001D31F5" w:rsidP="00485EAC">
      <w:pPr>
        <w:pStyle w:val="ad"/>
        <w:numPr>
          <w:ilvl w:val="1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Построение презентации. Составные части презентации.</w:t>
      </w:r>
    </w:p>
    <w:p w14:paraId="5609F40F" w14:textId="77777777" w:rsidR="001B0E8D" w:rsidRDefault="001D31F5" w:rsidP="00485EAC">
      <w:pPr>
        <w:pStyle w:val="ad"/>
        <w:numPr>
          <w:ilvl w:val="1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Основные правила при выстраивании визуального, текстового ряда. Подготовка текста.</w:t>
      </w:r>
    </w:p>
    <w:p w14:paraId="56E4CCCC" w14:textId="77777777" w:rsidR="001B0E8D" w:rsidRDefault="001D31F5" w:rsidP="00485EAC">
      <w:pPr>
        <w:pStyle w:val="ad"/>
        <w:numPr>
          <w:ilvl w:val="1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Психологическая подготовка спикера.</w:t>
      </w:r>
    </w:p>
    <w:p w14:paraId="229196C9" w14:textId="77777777" w:rsidR="001D31F5" w:rsidRDefault="001D31F5" w:rsidP="00485EAC">
      <w:pPr>
        <w:pStyle w:val="ad"/>
        <w:numPr>
          <w:ilvl w:val="1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Определение целевой аудитории</w:t>
      </w:r>
      <w:r w:rsid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1B0E8D" w:rsidRP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Сегментация слушателей</w:t>
      </w:r>
      <w:r w:rsid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  <w:r w:rsidR="001B0E8D"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Р</w:t>
      </w: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азбор ключевых моментов в презентации.</w:t>
      </w:r>
    </w:p>
    <w:p w14:paraId="46526D58" w14:textId="77777777" w:rsidR="00485EAC" w:rsidRDefault="00485EAC" w:rsidP="00485EAC">
      <w:pPr>
        <w:pStyle w:val="ad"/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14:paraId="63399804" w14:textId="77777777" w:rsidR="001D31F5" w:rsidRPr="001D31F5" w:rsidRDefault="001D31F5" w:rsidP="00485EAC">
      <w:pPr>
        <w:spacing w:after="0" w:line="240" w:lineRule="auto"/>
        <w:ind w:right="-24"/>
        <w:jc w:val="both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>Тема 3. Процесс создания презентации</w:t>
      </w:r>
      <w:r w:rsidR="001B0E8D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14:paraId="3389C37F" w14:textId="77777777" w:rsidR="001B0E8D" w:rsidRDefault="001B0E8D" w:rsidP="00485EAC">
      <w:pPr>
        <w:pStyle w:val="ad"/>
        <w:numPr>
          <w:ilvl w:val="1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lastRenderedPageBreak/>
        <w:t>Обзор онлайн-сервисов</w:t>
      </w:r>
      <w:r w:rsidR="001D31F5"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для создания презентаций: prezi.com, slides.com и др.</w:t>
      </w:r>
    </w:p>
    <w:p w14:paraId="471DA425" w14:textId="77777777" w:rsidR="001D31F5" w:rsidRPr="001B0E8D" w:rsidRDefault="001D31F5" w:rsidP="00485EAC">
      <w:pPr>
        <w:pStyle w:val="ad"/>
        <w:numPr>
          <w:ilvl w:val="1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Освоение практических навыков работы в данных онлайн-сервисах.</w:t>
      </w:r>
    </w:p>
    <w:p w14:paraId="572F0472" w14:textId="77777777" w:rsidR="001D31F5" w:rsidRDefault="001D31F5" w:rsidP="00485EAC">
      <w:pPr>
        <w:pStyle w:val="ab"/>
      </w:pPr>
    </w:p>
    <w:p w14:paraId="41CA5D8F" w14:textId="77777777" w:rsidR="001D31F5" w:rsidRPr="001D31F5" w:rsidRDefault="001D31F5" w:rsidP="00485EAC">
      <w:pPr>
        <w:tabs>
          <w:tab w:val="left" w:pos="10466"/>
        </w:tabs>
        <w:spacing w:after="0" w:line="240" w:lineRule="auto"/>
        <w:ind w:right="-24"/>
        <w:jc w:val="both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 xml:space="preserve">Тема 4. Технология презентации: возможности и перспективы. </w:t>
      </w:r>
    </w:p>
    <w:p w14:paraId="0B74101E" w14:textId="77777777" w:rsidR="001B0E8D" w:rsidRDefault="001B0E8D" w:rsidP="00485EAC">
      <w:pPr>
        <w:pStyle w:val="ad"/>
        <w:numPr>
          <w:ilvl w:val="1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Изучение</w:t>
      </w:r>
      <w:r w:rsidR="001D31F5"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эффектов презентаций, подготовленных в онлайн-сервисах.</w:t>
      </w:r>
    </w:p>
    <w:p w14:paraId="7E9B0837" w14:textId="77777777" w:rsidR="001B0E8D" w:rsidRDefault="001D31F5" w:rsidP="00485EAC">
      <w:pPr>
        <w:pStyle w:val="ad"/>
        <w:numPr>
          <w:ilvl w:val="1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Достоинства мультимедийных презентаций.</w:t>
      </w:r>
    </w:p>
    <w:p w14:paraId="1C972476" w14:textId="77777777" w:rsidR="001D31F5" w:rsidRDefault="001D31F5" w:rsidP="00485EAC">
      <w:pPr>
        <w:pStyle w:val="ad"/>
        <w:numPr>
          <w:ilvl w:val="1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Освоение практических навыков работы в презентациях.</w:t>
      </w:r>
    </w:p>
    <w:p w14:paraId="6D5E8DB8" w14:textId="77777777" w:rsidR="00485EAC" w:rsidRPr="001B0E8D" w:rsidRDefault="00485EAC" w:rsidP="00485EAC">
      <w:pPr>
        <w:pStyle w:val="ad"/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14:paraId="5F6FB74A" w14:textId="77777777" w:rsidR="001D31F5" w:rsidRPr="001D31F5" w:rsidRDefault="001D31F5" w:rsidP="00485EAC">
      <w:pPr>
        <w:spacing w:after="0" w:line="240" w:lineRule="auto"/>
        <w:ind w:right="4280"/>
        <w:jc w:val="both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>Тема 5</w:t>
      </w:r>
      <w:r w:rsidR="001B0E8D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1D31F5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 xml:space="preserve"> Дизайн как отражение философии презентации. </w:t>
      </w:r>
    </w:p>
    <w:p w14:paraId="5BD77E01" w14:textId="77777777" w:rsidR="001B0E8D" w:rsidRDefault="001D31F5" w:rsidP="00485EAC">
      <w:pPr>
        <w:pStyle w:val="ad"/>
        <w:numPr>
          <w:ilvl w:val="1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Понятие дизайна. Важность подбора шрифтов, цветов. Особенности восприятия цветов аудиторией.</w:t>
      </w:r>
    </w:p>
    <w:p w14:paraId="7509CA52" w14:textId="77777777" w:rsidR="001D31F5" w:rsidRPr="001B0E8D" w:rsidRDefault="001D31F5" w:rsidP="00485EAC">
      <w:pPr>
        <w:pStyle w:val="ad"/>
        <w:numPr>
          <w:ilvl w:val="1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B0E8D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Использование иллюстраций, фотографий, комиксов при подготовке презентаций.</w:t>
      </w:r>
    </w:p>
    <w:p w14:paraId="13A3A374" w14:textId="77777777" w:rsidR="001D31F5" w:rsidRDefault="001D31F5" w:rsidP="00485EAC">
      <w:pPr>
        <w:pStyle w:val="ad"/>
        <w:numPr>
          <w:ilvl w:val="1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Освоение практических навыков в дизайне презентаций.</w:t>
      </w:r>
    </w:p>
    <w:p w14:paraId="07C24FC4" w14:textId="77777777" w:rsidR="00485EAC" w:rsidRDefault="00485EAC" w:rsidP="00485EAC">
      <w:pPr>
        <w:pStyle w:val="ad"/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14:paraId="447AD5A3" w14:textId="77777777" w:rsidR="001D31F5" w:rsidRPr="001D31F5" w:rsidRDefault="001D31F5" w:rsidP="00485EAC">
      <w:pPr>
        <w:spacing w:after="0" w:line="240" w:lineRule="auto"/>
        <w:ind w:right="-24"/>
        <w:jc w:val="both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</w:pPr>
      <w:r w:rsidRPr="001D31F5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>Тема 6. Создание эффективной презентации: принципы, условия, нормы. Практическое занятие</w:t>
      </w:r>
      <w:r w:rsidR="00485EAC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14:paraId="3762BA56" w14:textId="77777777" w:rsidR="001D31F5" w:rsidRPr="00485EAC" w:rsidRDefault="001D31F5" w:rsidP="00485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485EA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Разработка индивидуальной презентации.</w:t>
      </w:r>
    </w:p>
    <w:p w14:paraId="61935333" w14:textId="77777777" w:rsidR="001D31F5" w:rsidRDefault="001D31F5" w:rsidP="00485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14:paraId="6BEBC32F" w14:textId="77777777" w:rsidR="00485EAC" w:rsidRDefault="00485EAC" w:rsidP="001D31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14:paraId="4EABE559" w14:textId="77777777" w:rsidR="00485EAC" w:rsidRPr="001D31F5" w:rsidRDefault="00485EAC" w:rsidP="001D31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14:paraId="338A6A2A" w14:textId="77777777" w:rsidR="001D31F5" w:rsidRPr="001D31F5" w:rsidRDefault="001D31F5" w:rsidP="001D31F5">
      <w:pPr>
        <w:spacing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1D31F5">
        <w:rPr>
          <w:rFonts w:asciiTheme="majorHAnsi" w:hAnsiTheme="majorHAnsi" w:cs="Arial"/>
          <w:sz w:val="24"/>
          <w:szCs w:val="24"/>
        </w:rPr>
        <w:t>Звоните:</w:t>
      </w:r>
      <w:r w:rsidRPr="001D31F5">
        <w:rPr>
          <w:rFonts w:asciiTheme="majorHAnsi" w:hAnsiTheme="majorHAnsi"/>
          <w:sz w:val="24"/>
          <w:szCs w:val="24"/>
        </w:rPr>
        <w:t xml:space="preserve"> </w:t>
      </w:r>
      <w:r w:rsidRPr="001D31F5">
        <w:rPr>
          <w:rFonts w:ascii="Wingdings" w:hAnsi="Wingdings"/>
          <w:color w:val="0000FF"/>
        </w:rPr>
        <w:t></w:t>
      </w:r>
      <w:r w:rsidRPr="001D31F5">
        <w:rPr>
          <w:rFonts w:asciiTheme="majorHAnsi" w:hAnsiTheme="majorHAnsi"/>
          <w:sz w:val="24"/>
          <w:szCs w:val="24"/>
        </w:rPr>
        <w:t xml:space="preserve"> </w:t>
      </w:r>
      <w:r w:rsidRPr="001D31F5">
        <w:rPr>
          <w:rFonts w:asciiTheme="majorHAnsi" w:hAnsiTheme="majorHAnsi" w:cs="Arial"/>
          <w:sz w:val="24"/>
          <w:szCs w:val="24"/>
        </w:rPr>
        <w:t>(8552) 450-111(6), 92-60-45</w:t>
      </w:r>
    </w:p>
    <w:p w14:paraId="60179723" w14:textId="77777777" w:rsidR="001D31F5" w:rsidRPr="001D31F5" w:rsidRDefault="001D31F5" w:rsidP="001D31F5">
      <w:pPr>
        <w:spacing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1D31F5">
        <w:rPr>
          <w:rFonts w:asciiTheme="majorHAnsi" w:hAnsiTheme="majorHAnsi" w:cs="Arial"/>
          <w:sz w:val="24"/>
          <w:szCs w:val="24"/>
        </w:rPr>
        <w:t>8-917-926-18-96</w:t>
      </w:r>
    </w:p>
    <w:p w14:paraId="040DF74E" w14:textId="77777777" w:rsidR="00182A86" w:rsidRPr="009B35CF" w:rsidRDefault="00182A86" w:rsidP="00182A86">
      <w:pPr>
        <w:spacing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182A86" w:rsidRPr="009B35CF" w:rsidSect="00E9430F">
      <w:headerReference w:type="default" r:id="rId10"/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C036" w14:textId="77777777" w:rsidR="00B631D4" w:rsidRDefault="00B631D4" w:rsidP="008750D8">
      <w:pPr>
        <w:spacing w:after="0" w:line="240" w:lineRule="auto"/>
      </w:pPr>
      <w:r>
        <w:separator/>
      </w:r>
    </w:p>
  </w:endnote>
  <w:endnote w:type="continuationSeparator" w:id="0">
    <w:p w14:paraId="321280C9" w14:textId="77777777" w:rsidR="00B631D4" w:rsidRDefault="00B631D4" w:rsidP="0087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9783" w14:textId="77777777" w:rsidR="00B631D4" w:rsidRDefault="00B631D4" w:rsidP="008750D8">
      <w:pPr>
        <w:spacing w:after="0" w:line="240" w:lineRule="auto"/>
      </w:pPr>
      <w:r>
        <w:separator/>
      </w:r>
    </w:p>
  </w:footnote>
  <w:footnote w:type="continuationSeparator" w:id="0">
    <w:p w14:paraId="199FC8CA" w14:textId="77777777" w:rsidR="00B631D4" w:rsidRDefault="00B631D4" w:rsidP="0087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12BD" w14:textId="77777777" w:rsidR="008750D8" w:rsidRPr="008750D8" w:rsidRDefault="008750D8" w:rsidP="008750D8">
    <w:pPr>
      <w:pStyle w:val="a6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8FE"/>
    <w:multiLevelType w:val="hybridMultilevel"/>
    <w:tmpl w:val="E83E0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568"/>
    <w:multiLevelType w:val="hybridMultilevel"/>
    <w:tmpl w:val="2094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5F05"/>
    <w:multiLevelType w:val="hybridMultilevel"/>
    <w:tmpl w:val="364ECC22"/>
    <w:lvl w:ilvl="0" w:tplc="53321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31C"/>
    <w:multiLevelType w:val="hybridMultilevel"/>
    <w:tmpl w:val="C93A4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12F25"/>
    <w:multiLevelType w:val="hybridMultilevel"/>
    <w:tmpl w:val="C4442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F07F2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55C91"/>
    <w:multiLevelType w:val="multilevel"/>
    <w:tmpl w:val="E9F84E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2A7CE0"/>
    <w:multiLevelType w:val="hybridMultilevel"/>
    <w:tmpl w:val="36C0E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C60EC"/>
    <w:multiLevelType w:val="hybridMultilevel"/>
    <w:tmpl w:val="C6809456"/>
    <w:lvl w:ilvl="0" w:tplc="E960C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252D"/>
    <w:multiLevelType w:val="hybridMultilevel"/>
    <w:tmpl w:val="0ACA58A8"/>
    <w:lvl w:ilvl="0" w:tplc="A8E27FF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2DDC"/>
    <w:multiLevelType w:val="hybridMultilevel"/>
    <w:tmpl w:val="17B00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750BB"/>
    <w:multiLevelType w:val="hybridMultilevel"/>
    <w:tmpl w:val="D30270B4"/>
    <w:lvl w:ilvl="0" w:tplc="5332188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2492F"/>
    <w:multiLevelType w:val="hybridMultilevel"/>
    <w:tmpl w:val="964A38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70B4DE5"/>
    <w:multiLevelType w:val="hybridMultilevel"/>
    <w:tmpl w:val="0958CE3E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b/>
        <w:color w:val="00009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3" w15:restartNumberingAfterBreak="0">
    <w:nsid w:val="3762589B"/>
    <w:multiLevelType w:val="hybridMultilevel"/>
    <w:tmpl w:val="E4342464"/>
    <w:lvl w:ilvl="0" w:tplc="5332188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0452B"/>
    <w:multiLevelType w:val="hybridMultilevel"/>
    <w:tmpl w:val="8E641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810A7"/>
    <w:multiLevelType w:val="hybridMultilevel"/>
    <w:tmpl w:val="041A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17AC5"/>
    <w:multiLevelType w:val="hybridMultilevel"/>
    <w:tmpl w:val="714C0DDC"/>
    <w:lvl w:ilvl="0" w:tplc="1F9E4E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D0290"/>
    <w:multiLevelType w:val="hybridMultilevel"/>
    <w:tmpl w:val="E25ED0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67FC1"/>
    <w:multiLevelType w:val="hybridMultilevel"/>
    <w:tmpl w:val="ADF4065A"/>
    <w:lvl w:ilvl="0" w:tplc="53321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B22C5"/>
    <w:multiLevelType w:val="hybridMultilevel"/>
    <w:tmpl w:val="31D40848"/>
    <w:lvl w:ilvl="0" w:tplc="07665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4F63"/>
    <w:multiLevelType w:val="hybridMultilevel"/>
    <w:tmpl w:val="F6E8B8E0"/>
    <w:lvl w:ilvl="0" w:tplc="7930AB2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64D6A"/>
    <w:multiLevelType w:val="hybridMultilevel"/>
    <w:tmpl w:val="A40248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009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F51685"/>
    <w:multiLevelType w:val="hybridMultilevel"/>
    <w:tmpl w:val="02C6BB90"/>
    <w:lvl w:ilvl="0" w:tplc="29F4F5B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000099"/>
        <w:sz w:val="18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579C9"/>
    <w:multiLevelType w:val="hybridMultilevel"/>
    <w:tmpl w:val="E87EB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66E89"/>
    <w:multiLevelType w:val="hybridMultilevel"/>
    <w:tmpl w:val="80B40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321A7"/>
    <w:multiLevelType w:val="multilevel"/>
    <w:tmpl w:val="630C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790C56"/>
    <w:multiLevelType w:val="hybridMultilevel"/>
    <w:tmpl w:val="3BB88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5758D"/>
    <w:multiLevelType w:val="hybridMultilevel"/>
    <w:tmpl w:val="CC821F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55BB2"/>
    <w:multiLevelType w:val="multilevel"/>
    <w:tmpl w:val="02804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0E15A4"/>
    <w:multiLevelType w:val="hybridMultilevel"/>
    <w:tmpl w:val="34AAC958"/>
    <w:lvl w:ilvl="0" w:tplc="DB746D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EF4619"/>
    <w:multiLevelType w:val="hybridMultilevel"/>
    <w:tmpl w:val="745ED5FE"/>
    <w:lvl w:ilvl="0" w:tplc="06485B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B4C79"/>
    <w:multiLevelType w:val="multilevel"/>
    <w:tmpl w:val="01D83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936312"/>
    <w:multiLevelType w:val="hybridMultilevel"/>
    <w:tmpl w:val="E948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9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B1738"/>
    <w:multiLevelType w:val="hybridMultilevel"/>
    <w:tmpl w:val="AD02B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7B67"/>
    <w:multiLevelType w:val="hybridMultilevel"/>
    <w:tmpl w:val="D4C056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739B3"/>
    <w:multiLevelType w:val="multilevel"/>
    <w:tmpl w:val="87EE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4F7EF0"/>
    <w:multiLevelType w:val="hybridMultilevel"/>
    <w:tmpl w:val="18AE4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6008E"/>
    <w:multiLevelType w:val="hybridMultilevel"/>
    <w:tmpl w:val="F5323944"/>
    <w:lvl w:ilvl="0" w:tplc="BFE2BE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C0AC7"/>
    <w:multiLevelType w:val="hybridMultilevel"/>
    <w:tmpl w:val="C3320018"/>
    <w:lvl w:ilvl="0" w:tplc="53321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E73C3"/>
    <w:multiLevelType w:val="multilevel"/>
    <w:tmpl w:val="C23E5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0579B3"/>
    <w:multiLevelType w:val="hybridMultilevel"/>
    <w:tmpl w:val="7CC88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15B85"/>
    <w:multiLevelType w:val="hybridMultilevel"/>
    <w:tmpl w:val="94B68FE4"/>
    <w:lvl w:ilvl="0" w:tplc="8E1E82E4">
      <w:start w:val="1"/>
      <w:numFmt w:val="decimal"/>
      <w:lvlText w:val="%1."/>
      <w:lvlJc w:val="left"/>
      <w:pPr>
        <w:ind w:left="81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5C0E4F6">
      <w:numFmt w:val="bullet"/>
      <w:lvlText w:val="-"/>
      <w:lvlJc w:val="left"/>
      <w:pPr>
        <w:ind w:left="-13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D563BB4">
      <w:numFmt w:val="bullet"/>
      <w:lvlText w:val="•"/>
      <w:lvlJc w:val="left"/>
      <w:pPr>
        <w:ind w:left="1823" w:hanging="140"/>
      </w:pPr>
      <w:rPr>
        <w:rFonts w:hint="default"/>
        <w:lang w:val="ru-RU" w:eastAsia="ru-RU" w:bidi="ru-RU"/>
      </w:rPr>
    </w:lvl>
    <w:lvl w:ilvl="3" w:tplc="B96E3954">
      <w:numFmt w:val="bullet"/>
      <w:lvlText w:val="•"/>
      <w:lvlJc w:val="left"/>
      <w:pPr>
        <w:ind w:left="2837" w:hanging="140"/>
      </w:pPr>
      <w:rPr>
        <w:rFonts w:hint="default"/>
        <w:lang w:val="ru-RU" w:eastAsia="ru-RU" w:bidi="ru-RU"/>
      </w:rPr>
    </w:lvl>
    <w:lvl w:ilvl="4" w:tplc="DA3E3052">
      <w:numFmt w:val="bullet"/>
      <w:lvlText w:val="•"/>
      <w:lvlJc w:val="left"/>
      <w:pPr>
        <w:ind w:left="3851" w:hanging="140"/>
      </w:pPr>
      <w:rPr>
        <w:rFonts w:hint="default"/>
        <w:lang w:val="ru-RU" w:eastAsia="ru-RU" w:bidi="ru-RU"/>
      </w:rPr>
    </w:lvl>
    <w:lvl w:ilvl="5" w:tplc="13E6CF4C">
      <w:numFmt w:val="bullet"/>
      <w:lvlText w:val="•"/>
      <w:lvlJc w:val="left"/>
      <w:pPr>
        <w:ind w:left="4865" w:hanging="140"/>
      </w:pPr>
      <w:rPr>
        <w:rFonts w:hint="default"/>
        <w:lang w:val="ru-RU" w:eastAsia="ru-RU" w:bidi="ru-RU"/>
      </w:rPr>
    </w:lvl>
    <w:lvl w:ilvl="6" w:tplc="27543B02">
      <w:numFmt w:val="bullet"/>
      <w:lvlText w:val="•"/>
      <w:lvlJc w:val="left"/>
      <w:pPr>
        <w:ind w:left="5878" w:hanging="140"/>
      </w:pPr>
      <w:rPr>
        <w:rFonts w:hint="default"/>
        <w:lang w:val="ru-RU" w:eastAsia="ru-RU" w:bidi="ru-RU"/>
      </w:rPr>
    </w:lvl>
    <w:lvl w:ilvl="7" w:tplc="40A0AC08">
      <w:numFmt w:val="bullet"/>
      <w:lvlText w:val="•"/>
      <w:lvlJc w:val="left"/>
      <w:pPr>
        <w:ind w:left="6892" w:hanging="140"/>
      </w:pPr>
      <w:rPr>
        <w:rFonts w:hint="default"/>
        <w:lang w:val="ru-RU" w:eastAsia="ru-RU" w:bidi="ru-RU"/>
      </w:rPr>
    </w:lvl>
    <w:lvl w:ilvl="8" w:tplc="4EC67A58">
      <w:numFmt w:val="bullet"/>
      <w:lvlText w:val="•"/>
      <w:lvlJc w:val="left"/>
      <w:pPr>
        <w:ind w:left="7906" w:hanging="140"/>
      </w:pPr>
      <w:rPr>
        <w:rFonts w:hint="default"/>
        <w:lang w:val="ru-RU" w:eastAsia="ru-RU" w:bidi="ru-RU"/>
      </w:rPr>
    </w:lvl>
  </w:abstractNum>
  <w:abstractNum w:abstractNumId="42" w15:restartNumberingAfterBreak="0">
    <w:nsid w:val="7FC753D6"/>
    <w:multiLevelType w:val="hybridMultilevel"/>
    <w:tmpl w:val="E4D67606"/>
    <w:lvl w:ilvl="0" w:tplc="6256FE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B2719"/>
    <w:multiLevelType w:val="hybridMultilevel"/>
    <w:tmpl w:val="519645F8"/>
    <w:lvl w:ilvl="0" w:tplc="53321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34"/>
  </w:num>
  <w:num w:numId="5">
    <w:abstractNumId w:val="17"/>
  </w:num>
  <w:num w:numId="6">
    <w:abstractNumId w:val="27"/>
  </w:num>
  <w:num w:numId="7">
    <w:abstractNumId w:val="9"/>
  </w:num>
  <w:num w:numId="8">
    <w:abstractNumId w:val="23"/>
  </w:num>
  <w:num w:numId="9">
    <w:abstractNumId w:val="42"/>
  </w:num>
  <w:num w:numId="10">
    <w:abstractNumId w:val="36"/>
  </w:num>
  <w:num w:numId="11">
    <w:abstractNumId w:val="21"/>
  </w:num>
  <w:num w:numId="12">
    <w:abstractNumId w:val="6"/>
  </w:num>
  <w:num w:numId="13">
    <w:abstractNumId w:val="38"/>
  </w:num>
  <w:num w:numId="14">
    <w:abstractNumId w:val="19"/>
  </w:num>
  <w:num w:numId="15">
    <w:abstractNumId w:val="16"/>
  </w:num>
  <w:num w:numId="16">
    <w:abstractNumId w:val="30"/>
  </w:num>
  <w:num w:numId="17">
    <w:abstractNumId w:val="18"/>
  </w:num>
  <w:num w:numId="18">
    <w:abstractNumId w:val="2"/>
  </w:num>
  <w:num w:numId="19">
    <w:abstractNumId w:val="13"/>
  </w:num>
  <w:num w:numId="20">
    <w:abstractNumId w:val="22"/>
  </w:num>
  <w:num w:numId="21">
    <w:abstractNumId w:val="12"/>
  </w:num>
  <w:num w:numId="22">
    <w:abstractNumId w:val="32"/>
  </w:num>
  <w:num w:numId="23">
    <w:abstractNumId w:val="15"/>
  </w:num>
  <w:num w:numId="24">
    <w:abstractNumId w:val="10"/>
  </w:num>
  <w:num w:numId="25">
    <w:abstractNumId w:val="43"/>
  </w:num>
  <w:num w:numId="26">
    <w:abstractNumId w:val="7"/>
  </w:num>
  <w:num w:numId="27">
    <w:abstractNumId w:val="8"/>
  </w:num>
  <w:num w:numId="28">
    <w:abstractNumId w:val="35"/>
  </w:num>
  <w:num w:numId="29">
    <w:abstractNumId w:val="3"/>
  </w:num>
  <w:num w:numId="30">
    <w:abstractNumId w:val="20"/>
  </w:num>
  <w:num w:numId="31">
    <w:abstractNumId w:val="4"/>
  </w:num>
  <w:num w:numId="32">
    <w:abstractNumId w:val="37"/>
  </w:num>
  <w:num w:numId="33">
    <w:abstractNumId w:val="40"/>
  </w:num>
  <w:num w:numId="34">
    <w:abstractNumId w:val="33"/>
  </w:num>
  <w:num w:numId="35">
    <w:abstractNumId w:val="26"/>
  </w:num>
  <w:num w:numId="36">
    <w:abstractNumId w:val="0"/>
  </w:num>
  <w:num w:numId="37">
    <w:abstractNumId w:val="14"/>
  </w:num>
  <w:num w:numId="38">
    <w:abstractNumId w:val="24"/>
  </w:num>
  <w:num w:numId="39">
    <w:abstractNumId w:val="41"/>
  </w:num>
  <w:num w:numId="40">
    <w:abstractNumId w:val="25"/>
  </w:num>
  <w:num w:numId="41">
    <w:abstractNumId w:val="28"/>
  </w:num>
  <w:num w:numId="42">
    <w:abstractNumId w:val="31"/>
  </w:num>
  <w:num w:numId="43">
    <w:abstractNumId w:val="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70"/>
    <w:rsid w:val="000005F7"/>
    <w:rsid w:val="00006C92"/>
    <w:rsid w:val="00036EE0"/>
    <w:rsid w:val="00041DC2"/>
    <w:rsid w:val="00044065"/>
    <w:rsid w:val="0006681B"/>
    <w:rsid w:val="00082D1F"/>
    <w:rsid w:val="000A297F"/>
    <w:rsid w:val="000F1461"/>
    <w:rsid w:val="000F1FE1"/>
    <w:rsid w:val="00105B73"/>
    <w:rsid w:val="00182A86"/>
    <w:rsid w:val="00194D42"/>
    <w:rsid w:val="00196810"/>
    <w:rsid w:val="001B0E8D"/>
    <w:rsid w:val="001B1072"/>
    <w:rsid w:val="001D31F5"/>
    <w:rsid w:val="001F01A2"/>
    <w:rsid w:val="00223BCA"/>
    <w:rsid w:val="00252DAA"/>
    <w:rsid w:val="00265BE0"/>
    <w:rsid w:val="0029078A"/>
    <w:rsid w:val="00290D5F"/>
    <w:rsid w:val="00291569"/>
    <w:rsid w:val="0029396D"/>
    <w:rsid w:val="002A0AA7"/>
    <w:rsid w:val="002A5069"/>
    <w:rsid w:val="002C1CF0"/>
    <w:rsid w:val="002D3F6E"/>
    <w:rsid w:val="002E031D"/>
    <w:rsid w:val="00347CB6"/>
    <w:rsid w:val="003567F9"/>
    <w:rsid w:val="003627E0"/>
    <w:rsid w:val="00372687"/>
    <w:rsid w:val="003A15F4"/>
    <w:rsid w:val="003B4AD2"/>
    <w:rsid w:val="003B5CAD"/>
    <w:rsid w:val="003C6F53"/>
    <w:rsid w:val="003C719E"/>
    <w:rsid w:val="003F4D86"/>
    <w:rsid w:val="004044F0"/>
    <w:rsid w:val="00407197"/>
    <w:rsid w:val="00485EAC"/>
    <w:rsid w:val="004A6BD7"/>
    <w:rsid w:val="004B3EB6"/>
    <w:rsid w:val="004C6382"/>
    <w:rsid w:val="004E3CDA"/>
    <w:rsid w:val="00523927"/>
    <w:rsid w:val="00537E98"/>
    <w:rsid w:val="00565DF3"/>
    <w:rsid w:val="00575B3D"/>
    <w:rsid w:val="00584511"/>
    <w:rsid w:val="005B4063"/>
    <w:rsid w:val="005C0D41"/>
    <w:rsid w:val="00625171"/>
    <w:rsid w:val="00633973"/>
    <w:rsid w:val="00663CDE"/>
    <w:rsid w:val="00684970"/>
    <w:rsid w:val="006A4AF4"/>
    <w:rsid w:val="006B33A3"/>
    <w:rsid w:val="006B5A58"/>
    <w:rsid w:val="006C2ECA"/>
    <w:rsid w:val="006D3B4B"/>
    <w:rsid w:val="006F08A3"/>
    <w:rsid w:val="0071077C"/>
    <w:rsid w:val="007158A3"/>
    <w:rsid w:val="0078268E"/>
    <w:rsid w:val="007A4EFF"/>
    <w:rsid w:val="007D20EE"/>
    <w:rsid w:val="007E3290"/>
    <w:rsid w:val="00800ED1"/>
    <w:rsid w:val="00803CD1"/>
    <w:rsid w:val="00823F9A"/>
    <w:rsid w:val="008750D8"/>
    <w:rsid w:val="008848B5"/>
    <w:rsid w:val="00886576"/>
    <w:rsid w:val="008A6E46"/>
    <w:rsid w:val="008C069A"/>
    <w:rsid w:val="008C6C6B"/>
    <w:rsid w:val="008D40B8"/>
    <w:rsid w:val="008D5CBE"/>
    <w:rsid w:val="008D7329"/>
    <w:rsid w:val="008E6862"/>
    <w:rsid w:val="008F4466"/>
    <w:rsid w:val="00926F8B"/>
    <w:rsid w:val="00931BEC"/>
    <w:rsid w:val="00934E3A"/>
    <w:rsid w:val="0094631A"/>
    <w:rsid w:val="00946B7F"/>
    <w:rsid w:val="009548F1"/>
    <w:rsid w:val="00964FE7"/>
    <w:rsid w:val="009926EE"/>
    <w:rsid w:val="009B35CF"/>
    <w:rsid w:val="009E7170"/>
    <w:rsid w:val="00A03852"/>
    <w:rsid w:val="00A22EE1"/>
    <w:rsid w:val="00A30ACF"/>
    <w:rsid w:val="00A60185"/>
    <w:rsid w:val="00A602B0"/>
    <w:rsid w:val="00A66F5A"/>
    <w:rsid w:val="00AA131D"/>
    <w:rsid w:val="00AA300A"/>
    <w:rsid w:val="00B00C5D"/>
    <w:rsid w:val="00B21FA0"/>
    <w:rsid w:val="00B631D4"/>
    <w:rsid w:val="00B655F2"/>
    <w:rsid w:val="00B90669"/>
    <w:rsid w:val="00BD78E0"/>
    <w:rsid w:val="00BE6F17"/>
    <w:rsid w:val="00BE7C4E"/>
    <w:rsid w:val="00BF5DF1"/>
    <w:rsid w:val="00C008A6"/>
    <w:rsid w:val="00C1157D"/>
    <w:rsid w:val="00C7233A"/>
    <w:rsid w:val="00CA4F36"/>
    <w:rsid w:val="00CC7328"/>
    <w:rsid w:val="00CD22D7"/>
    <w:rsid w:val="00CD6331"/>
    <w:rsid w:val="00CF0159"/>
    <w:rsid w:val="00D01CFB"/>
    <w:rsid w:val="00D218A1"/>
    <w:rsid w:val="00D255D6"/>
    <w:rsid w:val="00D27E7B"/>
    <w:rsid w:val="00D346E2"/>
    <w:rsid w:val="00D90CC2"/>
    <w:rsid w:val="00DA3A17"/>
    <w:rsid w:val="00DB7ECD"/>
    <w:rsid w:val="00DC30A2"/>
    <w:rsid w:val="00DF5373"/>
    <w:rsid w:val="00DF6538"/>
    <w:rsid w:val="00E17457"/>
    <w:rsid w:val="00E30681"/>
    <w:rsid w:val="00E74099"/>
    <w:rsid w:val="00E82BF7"/>
    <w:rsid w:val="00E837C4"/>
    <w:rsid w:val="00E9430F"/>
    <w:rsid w:val="00EB74EF"/>
    <w:rsid w:val="00EC4E45"/>
    <w:rsid w:val="00EF15B6"/>
    <w:rsid w:val="00EF1721"/>
    <w:rsid w:val="00F21A28"/>
    <w:rsid w:val="00F22C86"/>
    <w:rsid w:val="00F4674A"/>
    <w:rsid w:val="00F9070D"/>
    <w:rsid w:val="00FB222C"/>
    <w:rsid w:val="00FD495A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1183C"/>
  <w15:docId w15:val="{B4F54561-23A5-4646-A5E8-5E55551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0D8"/>
  </w:style>
  <w:style w:type="paragraph" w:styleId="1">
    <w:name w:val="heading 1"/>
    <w:basedOn w:val="a"/>
    <w:link w:val="10"/>
    <w:uiPriority w:val="1"/>
    <w:qFormat/>
    <w:rsid w:val="001D31F5"/>
    <w:pPr>
      <w:widowControl w:val="0"/>
      <w:autoSpaceDE w:val="0"/>
      <w:autoSpaceDN w:val="0"/>
      <w:spacing w:after="0" w:line="275" w:lineRule="exact"/>
      <w:ind w:left="94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D8"/>
  </w:style>
  <w:style w:type="paragraph" w:styleId="a8">
    <w:name w:val="footer"/>
    <w:basedOn w:val="a"/>
    <w:link w:val="a9"/>
    <w:uiPriority w:val="99"/>
    <w:unhideWhenUsed/>
    <w:rsid w:val="008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D8"/>
  </w:style>
  <w:style w:type="character" w:styleId="aa">
    <w:name w:val="Hyperlink"/>
    <w:basedOn w:val="a0"/>
    <w:uiPriority w:val="99"/>
    <w:unhideWhenUsed/>
    <w:rsid w:val="003A15F4"/>
    <w:rPr>
      <w:color w:val="0000FF" w:themeColor="hyperlink"/>
      <w:u w:val="single"/>
    </w:rPr>
  </w:style>
  <w:style w:type="paragraph" w:styleId="ab">
    <w:name w:val="Body Text"/>
    <w:basedOn w:val="a"/>
    <w:link w:val="ac"/>
    <w:rsid w:val="00FB222C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FB222C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text">
    <w:name w:val="text"/>
    <w:rsid w:val="00252DAA"/>
  </w:style>
  <w:style w:type="paragraph" w:styleId="ad">
    <w:name w:val="List Paragraph"/>
    <w:basedOn w:val="a"/>
    <w:uiPriority w:val="1"/>
    <w:qFormat/>
    <w:rsid w:val="00EF1721"/>
    <w:pPr>
      <w:ind w:left="720"/>
      <w:contextualSpacing/>
    </w:pPr>
  </w:style>
  <w:style w:type="character" w:styleId="ae">
    <w:name w:val="Strong"/>
    <w:basedOn w:val="a0"/>
    <w:uiPriority w:val="22"/>
    <w:qFormat/>
    <w:rsid w:val="00FE5BE4"/>
    <w:rPr>
      <w:b/>
      <w:bCs/>
    </w:rPr>
  </w:style>
  <w:style w:type="paragraph" w:styleId="af">
    <w:name w:val="Normal (Web)"/>
    <w:basedOn w:val="a"/>
    <w:uiPriority w:val="99"/>
    <w:semiHidden/>
    <w:unhideWhenUsed/>
    <w:rsid w:val="00EC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D31F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F15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udit-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Аудит ТД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Ибрагимова Марина</dc:creator>
  <cp:lastModifiedBy>Никитик Аэлита</cp:lastModifiedBy>
  <cp:revision>2</cp:revision>
  <cp:lastPrinted>2019-03-18T13:27:00Z</cp:lastPrinted>
  <dcterms:created xsi:type="dcterms:W3CDTF">2021-03-11T10:28:00Z</dcterms:created>
  <dcterms:modified xsi:type="dcterms:W3CDTF">2021-03-11T10:28:00Z</dcterms:modified>
</cp:coreProperties>
</file>